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07" w:rsidRDefault="00D964E9" w:rsidP="00443455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ПРОХІДНИЙ БАЛ</w:t>
      </w:r>
      <w:r w:rsidR="00080200" w:rsidRPr="004821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202</w:t>
      </w:r>
      <w:r w:rsidR="003C681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875362" w:rsidRPr="004821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 </w:t>
      </w:r>
    </w:p>
    <w:p w:rsidR="008F3907" w:rsidRDefault="00875362" w:rsidP="00443455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1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СПЕЦІАЛЬНОСТЯМИ </w:t>
      </w:r>
      <w:r w:rsidR="00477E2E">
        <w:rPr>
          <w:rFonts w:ascii="Times New Roman" w:hAnsi="Times New Roman" w:cs="Times New Roman"/>
          <w:b/>
          <w:sz w:val="24"/>
          <w:szCs w:val="24"/>
          <w:lang w:val="uk-UA"/>
        </w:rPr>
        <w:t>ДРУГОГО</w:t>
      </w:r>
      <w:r w:rsidR="003F5BCE" w:rsidRPr="004821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8217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77E2E">
        <w:rPr>
          <w:rFonts w:ascii="Times New Roman" w:hAnsi="Times New Roman" w:cs="Times New Roman"/>
          <w:b/>
          <w:sz w:val="24"/>
          <w:szCs w:val="24"/>
          <w:lang w:val="uk-UA"/>
        </w:rPr>
        <w:t>МАГІСТЕРСЬКОГО</w:t>
      </w:r>
      <w:r w:rsidRPr="00482177">
        <w:rPr>
          <w:rFonts w:ascii="Times New Roman" w:hAnsi="Times New Roman" w:cs="Times New Roman"/>
          <w:b/>
          <w:sz w:val="24"/>
          <w:szCs w:val="24"/>
          <w:lang w:val="uk-UA"/>
        </w:rPr>
        <w:t>) РІВНЯ</w:t>
      </w:r>
      <w:r w:rsidR="003C68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43455" w:rsidRPr="00482177" w:rsidRDefault="003C6813" w:rsidP="00443455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</w:t>
      </w:r>
      <w:r w:rsidR="006212E0">
        <w:rPr>
          <w:rFonts w:ascii="Times New Roman" w:hAnsi="Times New Roman" w:cs="Times New Roman"/>
          <w:b/>
          <w:sz w:val="24"/>
          <w:szCs w:val="24"/>
          <w:lang w:val="uk-UA"/>
        </w:rPr>
        <w:t>ВІДКРИТИМИ</w:t>
      </w:r>
      <w:r w:rsidR="00DE6BE2" w:rsidRPr="004821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КОНКУРСНИМИ ПРОПОЗИЦІЯМИ</w:t>
      </w:r>
      <w:r w:rsidR="00226A10" w:rsidRPr="004821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2616C" w:rsidRPr="00482177" w:rsidRDefault="00226A10" w:rsidP="00443455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177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67B70" w:rsidRPr="00482177">
        <w:rPr>
          <w:rFonts w:ascii="Times New Roman" w:hAnsi="Times New Roman" w:cs="Times New Roman"/>
          <w:b/>
          <w:sz w:val="24"/>
          <w:szCs w:val="24"/>
          <w:lang w:val="uk-UA"/>
        </w:rPr>
        <w:t>денна</w:t>
      </w:r>
      <w:r w:rsidRPr="004821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форма здобуття освіти)</w:t>
      </w:r>
    </w:p>
    <w:tbl>
      <w:tblPr>
        <w:tblStyle w:val="a3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9"/>
        <w:gridCol w:w="1275"/>
      </w:tblGrid>
      <w:tr w:rsidR="00D964E9" w:rsidRPr="000A6C2D" w:rsidTr="00D8217C">
        <w:trPr>
          <w:cantSplit/>
          <w:trHeight w:val="966"/>
        </w:trPr>
        <w:tc>
          <w:tcPr>
            <w:tcW w:w="9039" w:type="dxa"/>
          </w:tcPr>
          <w:p w:rsidR="00D964E9" w:rsidRPr="00482177" w:rsidRDefault="00D964E9" w:rsidP="008753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D964E9" w:rsidRPr="00482177" w:rsidRDefault="00D964E9" w:rsidP="008753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D964E9" w:rsidRPr="00482177" w:rsidRDefault="00D964E9" w:rsidP="008753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D964E9" w:rsidRPr="00482177" w:rsidRDefault="00D964E9" w:rsidP="008753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8217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Назва спеціальності (спеціалізації), освітньої програми</w:t>
            </w:r>
          </w:p>
        </w:tc>
        <w:tc>
          <w:tcPr>
            <w:tcW w:w="1275" w:type="dxa"/>
            <w:textDirection w:val="btLr"/>
            <w:vAlign w:val="center"/>
          </w:tcPr>
          <w:p w:rsidR="00D964E9" w:rsidRPr="00D964E9" w:rsidRDefault="00D964E9" w:rsidP="00AD74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964E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Прохідний бал</w:t>
            </w:r>
          </w:p>
        </w:tc>
      </w:tr>
      <w:tr w:rsidR="00D964E9" w:rsidRPr="001E260E" w:rsidTr="006060E5">
        <w:trPr>
          <w:cantSplit/>
          <w:trHeight w:val="539"/>
        </w:trPr>
        <w:tc>
          <w:tcPr>
            <w:tcW w:w="9039" w:type="dxa"/>
            <w:vAlign w:val="center"/>
          </w:tcPr>
          <w:p w:rsidR="00D964E9" w:rsidRPr="00F55013" w:rsidRDefault="003C6813" w:rsidP="004B6F3C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А4.01</w:t>
            </w:r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>Середня</w:t>
            </w:r>
            <w:proofErr w:type="spellEnd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>освіта</w:t>
            </w:r>
            <w:proofErr w:type="spellEnd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Українська мова і література)</w:t>
            </w:r>
          </w:p>
          <w:p w:rsidR="00D964E9" w:rsidRPr="004B6F3C" w:rsidRDefault="00477E2E" w:rsidP="008F390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477E2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Українська мова</w:t>
            </w:r>
            <w:r w:rsidR="008F390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 xml:space="preserve"> і література, англійська мова</w:t>
            </w:r>
          </w:p>
        </w:tc>
        <w:tc>
          <w:tcPr>
            <w:tcW w:w="1275" w:type="dxa"/>
            <w:vAlign w:val="center"/>
          </w:tcPr>
          <w:p w:rsidR="00D964E9" w:rsidRPr="00E4543D" w:rsidRDefault="008F3907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F390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143.200</w:t>
            </w:r>
          </w:p>
        </w:tc>
      </w:tr>
      <w:tr w:rsidR="00D964E9" w:rsidRPr="001E260E" w:rsidTr="006060E5">
        <w:trPr>
          <w:cantSplit/>
          <w:trHeight w:val="447"/>
        </w:trPr>
        <w:tc>
          <w:tcPr>
            <w:tcW w:w="9039" w:type="dxa"/>
          </w:tcPr>
          <w:p w:rsidR="00D964E9" w:rsidRPr="00F55013" w:rsidRDefault="003C6813" w:rsidP="001051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D964E9" w:rsidRPr="00F550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D964E9" w:rsidRPr="00F550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021</w:t>
            </w:r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>Середня</w:t>
            </w:r>
            <w:proofErr w:type="spellEnd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>освіта</w:t>
            </w:r>
            <w:proofErr w:type="spellEnd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Англійська мова і </w:t>
            </w:r>
            <w:r w:rsidR="00A7457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зарубіжна </w:t>
            </w:r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лі</w:t>
            </w:r>
            <w:bookmarkStart w:id="0" w:name="_GoBack"/>
            <w:bookmarkEnd w:id="0"/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тература)</w:t>
            </w:r>
          </w:p>
          <w:p w:rsidR="00D964E9" w:rsidRPr="00F55013" w:rsidRDefault="00477E2E" w:rsidP="0010519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477E2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Викладання європейських мов на основі комбінованих технологій (англійська мова і друга західноєвропейська мова)</w:t>
            </w:r>
          </w:p>
        </w:tc>
        <w:tc>
          <w:tcPr>
            <w:tcW w:w="1275" w:type="dxa"/>
            <w:vAlign w:val="center"/>
          </w:tcPr>
          <w:p w:rsidR="00D964E9" w:rsidRPr="00E4543D" w:rsidRDefault="008F3907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F390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160.000</w:t>
            </w:r>
          </w:p>
        </w:tc>
      </w:tr>
      <w:tr w:rsidR="00D964E9" w:rsidRPr="00477E2E" w:rsidTr="006060E5">
        <w:trPr>
          <w:cantSplit/>
          <w:trHeight w:val="447"/>
        </w:trPr>
        <w:tc>
          <w:tcPr>
            <w:tcW w:w="9039" w:type="dxa"/>
          </w:tcPr>
          <w:p w:rsidR="00D964E9" w:rsidRPr="00F55013" w:rsidRDefault="003C6813" w:rsidP="006D087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А</w:t>
            </w:r>
            <w:r w:rsidR="00D964E9" w:rsidRPr="00F550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4.0</w:t>
            </w:r>
            <w:r w:rsidR="00D964E9" w:rsidRPr="00F550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22 </w:t>
            </w:r>
            <w:proofErr w:type="spellStart"/>
            <w:r w:rsidR="00D964E9" w:rsidRPr="00F550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Середня</w:t>
            </w:r>
            <w:proofErr w:type="spellEnd"/>
            <w:r w:rsidR="00D964E9" w:rsidRPr="00F550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964E9" w:rsidRPr="00F550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освіта</w:t>
            </w:r>
            <w:proofErr w:type="spellEnd"/>
            <w:r w:rsidR="00D964E9" w:rsidRPr="00F550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Німецька мова і </w:t>
            </w:r>
            <w:r w:rsidR="00A7457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зарубіжна </w:t>
            </w:r>
            <w:r w:rsidR="00D964E9" w:rsidRPr="00F5501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література</w:t>
            </w:r>
            <w:r w:rsidR="00D964E9" w:rsidRPr="00F550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) </w:t>
            </w:r>
          </w:p>
          <w:p w:rsidR="00D964E9" w:rsidRPr="00F55013" w:rsidRDefault="00525149" w:rsidP="008F3907">
            <w:pPr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highlight w:val="yellow"/>
                <w:lang w:val="uk-UA"/>
              </w:rPr>
            </w:pPr>
            <w:r w:rsidRPr="0052514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 xml:space="preserve">Німецька мова і друга західноєвропейська мова, зарубіжна література, методика навчання іноземних мов </w:t>
            </w:r>
          </w:p>
        </w:tc>
        <w:tc>
          <w:tcPr>
            <w:tcW w:w="1275" w:type="dxa"/>
            <w:vAlign w:val="center"/>
          </w:tcPr>
          <w:p w:rsidR="00D964E9" w:rsidRPr="00E4543D" w:rsidRDefault="008F3907" w:rsidP="00606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8F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153.000</w:t>
            </w:r>
          </w:p>
        </w:tc>
      </w:tr>
      <w:tr w:rsidR="00D964E9" w:rsidRPr="00477E2E" w:rsidTr="006060E5">
        <w:trPr>
          <w:cantSplit/>
          <w:trHeight w:val="447"/>
        </w:trPr>
        <w:tc>
          <w:tcPr>
            <w:tcW w:w="9039" w:type="dxa"/>
          </w:tcPr>
          <w:p w:rsidR="00D964E9" w:rsidRPr="00A74574" w:rsidRDefault="003C6813" w:rsidP="002733FA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А</w:t>
            </w:r>
            <w:r w:rsidR="00D964E9" w:rsidRPr="00C436C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4.023 </w:t>
            </w:r>
            <w:r w:rsidR="00D964E9" w:rsidRPr="00C436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Середня освіта (</w:t>
            </w:r>
            <w:r w:rsidR="00D964E9" w:rsidRPr="00C436C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Французька мова і </w:t>
            </w:r>
            <w:r w:rsidR="00A7457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зарубіжна </w:t>
            </w:r>
            <w:r w:rsidR="00D964E9" w:rsidRPr="00C436C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література</w:t>
            </w:r>
            <w:r w:rsidR="00D964E9" w:rsidRPr="00C436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)</w:t>
            </w:r>
          </w:p>
          <w:p w:rsidR="00D964E9" w:rsidRPr="00F55013" w:rsidRDefault="00525149" w:rsidP="008F390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Французька мова і друга західноєвропейська мова, зарубіжна література, методика навчання іноземних мов </w:t>
            </w:r>
          </w:p>
        </w:tc>
        <w:tc>
          <w:tcPr>
            <w:tcW w:w="1275" w:type="dxa"/>
            <w:vAlign w:val="center"/>
          </w:tcPr>
          <w:p w:rsidR="00D964E9" w:rsidRPr="00E4543D" w:rsidRDefault="008F3907" w:rsidP="00606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8F3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156.600</w:t>
            </w:r>
          </w:p>
        </w:tc>
      </w:tr>
      <w:tr w:rsidR="00D964E9" w:rsidRPr="00477E2E" w:rsidTr="006060E5">
        <w:trPr>
          <w:cantSplit/>
          <w:trHeight w:val="447"/>
        </w:trPr>
        <w:tc>
          <w:tcPr>
            <w:tcW w:w="9039" w:type="dxa"/>
          </w:tcPr>
          <w:p w:rsidR="00D964E9" w:rsidRPr="005B08DD" w:rsidRDefault="003C6813" w:rsidP="00E4543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А</w:t>
            </w:r>
            <w:r w:rsidR="00D964E9" w:rsidRPr="005B08D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4.024 </w:t>
            </w:r>
            <w:r w:rsidR="00D964E9" w:rsidRPr="005B08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Середня освіта (</w:t>
            </w:r>
            <w:r w:rsidR="00D964E9" w:rsidRPr="005B08D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Іспанська мова і </w:t>
            </w:r>
            <w:r w:rsidR="00A7457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зарубіжна </w:t>
            </w:r>
            <w:r w:rsidR="00D964E9" w:rsidRPr="005B08D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література</w:t>
            </w:r>
            <w:r w:rsidR="00D964E9" w:rsidRPr="005B08D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>)</w:t>
            </w:r>
          </w:p>
          <w:p w:rsidR="00D964E9" w:rsidRPr="00F55013" w:rsidRDefault="00525149" w:rsidP="008F39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Іспанська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мова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і друга </w:t>
            </w: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західноєвропейська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мова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зарубіжна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література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, методика </w:t>
            </w: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навчання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іноземних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мов</w:t>
            </w:r>
            <w:proofErr w:type="spellEnd"/>
            <w:r w:rsidRPr="0052514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964E9" w:rsidRPr="00A74574" w:rsidRDefault="003C6813" w:rsidP="00606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D964E9" w:rsidRPr="001E260E" w:rsidTr="006060E5">
        <w:trPr>
          <w:cantSplit/>
          <w:trHeight w:val="501"/>
        </w:trPr>
        <w:tc>
          <w:tcPr>
            <w:tcW w:w="9039" w:type="dxa"/>
          </w:tcPr>
          <w:p w:rsidR="00D964E9" w:rsidRPr="008E2F96" w:rsidRDefault="003C6813" w:rsidP="00642D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D964E9" w:rsidRPr="008E2F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.041 </w:t>
            </w:r>
            <w:r w:rsidR="00D964E9" w:rsidRPr="008E2F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Германські мови та літератури (переклад включно), </w:t>
            </w:r>
            <w:r w:rsidR="00D964E9" w:rsidRPr="008E2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англійська</w:t>
            </w:r>
          </w:p>
          <w:p w:rsidR="00D964E9" w:rsidRPr="00F55013" w:rsidRDefault="008941BF" w:rsidP="00642DDE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val="uk-UA"/>
              </w:rPr>
            </w:pPr>
            <w:r w:rsidRPr="008941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Американські студії (англійська мова і друга іноземна мова)</w:t>
            </w:r>
          </w:p>
        </w:tc>
        <w:tc>
          <w:tcPr>
            <w:tcW w:w="1275" w:type="dxa"/>
            <w:vAlign w:val="center"/>
          </w:tcPr>
          <w:p w:rsidR="00D964E9" w:rsidRPr="00E4543D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167.800</w:t>
            </w:r>
          </w:p>
        </w:tc>
      </w:tr>
      <w:tr w:rsidR="00D964E9" w:rsidRPr="001E260E" w:rsidTr="006060E5">
        <w:trPr>
          <w:cantSplit/>
          <w:trHeight w:val="447"/>
        </w:trPr>
        <w:tc>
          <w:tcPr>
            <w:tcW w:w="9039" w:type="dxa"/>
          </w:tcPr>
          <w:p w:rsidR="00D964E9" w:rsidRPr="008E2F96" w:rsidRDefault="003C6813" w:rsidP="006C39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D964E9" w:rsidRPr="008E2F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.041 </w:t>
            </w:r>
            <w:r w:rsidR="00D964E9" w:rsidRPr="008E2F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Германські мови та літератури (переклад включно), </w:t>
            </w:r>
            <w:r w:rsidR="00D964E9" w:rsidRPr="008E2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англійська</w:t>
            </w:r>
          </w:p>
          <w:p w:rsidR="00D964E9" w:rsidRPr="008941BF" w:rsidRDefault="008941BF" w:rsidP="00AB693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8941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Сучасні філологічні студії (англійська мова і друга іноземна мова): лінгвістика та </w:t>
            </w:r>
            <w:proofErr w:type="spellStart"/>
            <w:r w:rsidRPr="008941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>перекладознавство</w:t>
            </w:r>
            <w:proofErr w:type="spellEnd"/>
          </w:p>
        </w:tc>
        <w:tc>
          <w:tcPr>
            <w:tcW w:w="1275" w:type="dxa"/>
            <w:vAlign w:val="center"/>
          </w:tcPr>
          <w:p w:rsidR="00D964E9" w:rsidRPr="00E4543D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169.200</w:t>
            </w:r>
          </w:p>
        </w:tc>
      </w:tr>
      <w:tr w:rsidR="008941BF" w:rsidRPr="008941BF" w:rsidTr="006060E5">
        <w:trPr>
          <w:cantSplit/>
          <w:trHeight w:val="447"/>
        </w:trPr>
        <w:tc>
          <w:tcPr>
            <w:tcW w:w="9039" w:type="dxa"/>
          </w:tcPr>
          <w:p w:rsidR="008941BF" w:rsidRPr="008E2F96" w:rsidRDefault="003C6813" w:rsidP="004F15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8E2F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.041 </w:t>
            </w:r>
            <w:r w:rsidR="008941BF" w:rsidRPr="008E2F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Германські мови та літератури (переклад включно), </w:t>
            </w:r>
            <w:r w:rsidR="008941BF" w:rsidRPr="008E2F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англійська</w:t>
            </w:r>
          </w:p>
          <w:p w:rsidR="008941BF" w:rsidRPr="008941BF" w:rsidRDefault="008941BF" w:rsidP="004F15DE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8941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>Перекладознавство</w:t>
            </w:r>
            <w:proofErr w:type="spellEnd"/>
            <w:r w:rsidRPr="008941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8941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>професійно</w:t>
            </w:r>
            <w:proofErr w:type="spellEnd"/>
            <w:r w:rsidRPr="008941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>-орієнтований переклад (англійська мова і друга іноземна мова)</w:t>
            </w:r>
          </w:p>
        </w:tc>
        <w:tc>
          <w:tcPr>
            <w:tcW w:w="1275" w:type="dxa"/>
            <w:vAlign w:val="center"/>
          </w:tcPr>
          <w:p w:rsidR="008941BF" w:rsidRPr="00E4543D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169.600</w:t>
            </w:r>
          </w:p>
        </w:tc>
      </w:tr>
      <w:tr w:rsidR="008941BF" w:rsidRPr="008941BF" w:rsidTr="006060E5">
        <w:trPr>
          <w:cantSplit/>
          <w:trHeight w:val="447"/>
        </w:trPr>
        <w:tc>
          <w:tcPr>
            <w:tcW w:w="9039" w:type="dxa"/>
          </w:tcPr>
          <w:p w:rsidR="008941BF" w:rsidRPr="005A0586" w:rsidRDefault="003C6813" w:rsidP="006C39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5A05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.043 </w:t>
            </w:r>
            <w:r w:rsidR="008941BF" w:rsidRPr="005A05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Германські мови та літератури (переклад включно), </w:t>
            </w:r>
            <w:r w:rsidR="008941BF" w:rsidRPr="005A05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німецька</w:t>
            </w:r>
          </w:p>
          <w:p w:rsidR="008941BF" w:rsidRPr="008941BF" w:rsidRDefault="008941BF" w:rsidP="006C39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 w:rsidRPr="008941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Сучасні філологічні студії (німецька мова і друга іноземна мова): лінгвістика та </w:t>
            </w:r>
            <w:proofErr w:type="spellStart"/>
            <w:r w:rsidRPr="008941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перекладознавство</w:t>
            </w:r>
            <w:proofErr w:type="spellEnd"/>
          </w:p>
        </w:tc>
        <w:tc>
          <w:tcPr>
            <w:tcW w:w="1275" w:type="dxa"/>
            <w:vAlign w:val="center"/>
          </w:tcPr>
          <w:p w:rsidR="008941BF" w:rsidRPr="006165C6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168.400</w:t>
            </w:r>
          </w:p>
        </w:tc>
      </w:tr>
      <w:tr w:rsidR="008941BF" w:rsidRPr="006060E5" w:rsidTr="006060E5">
        <w:trPr>
          <w:cantSplit/>
          <w:trHeight w:val="447"/>
        </w:trPr>
        <w:tc>
          <w:tcPr>
            <w:tcW w:w="9039" w:type="dxa"/>
          </w:tcPr>
          <w:p w:rsidR="008941BF" w:rsidRPr="00091616" w:rsidRDefault="003C6813" w:rsidP="000A7A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0916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.051 </w:t>
            </w:r>
            <w:r w:rsidR="008941BF" w:rsidRPr="000916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Романські мови та літератури (переклад включно), </w:t>
            </w:r>
            <w:r w:rsidR="008941BF" w:rsidRPr="00091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іспанська</w:t>
            </w:r>
          </w:p>
          <w:p w:rsidR="008941BF" w:rsidRPr="006060E5" w:rsidRDefault="006060E5" w:rsidP="000A7A0E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6060E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Сучасні лінгвістичні і перекладознавчі студії та міжкультурна комунікація (іспанська мова і друга іноземна мова)</w:t>
            </w:r>
          </w:p>
        </w:tc>
        <w:tc>
          <w:tcPr>
            <w:tcW w:w="1275" w:type="dxa"/>
            <w:vAlign w:val="center"/>
          </w:tcPr>
          <w:p w:rsidR="008941BF" w:rsidRPr="006165C6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168.600</w:t>
            </w:r>
          </w:p>
        </w:tc>
      </w:tr>
      <w:tr w:rsidR="008941BF" w:rsidRPr="006060E5" w:rsidTr="006060E5">
        <w:trPr>
          <w:cantSplit/>
          <w:trHeight w:val="447"/>
        </w:trPr>
        <w:tc>
          <w:tcPr>
            <w:tcW w:w="9039" w:type="dxa"/>
          </w:tcPr>
          <w:p w:rsidR="008941BF" w:rsidRPr="00091616" w:rsidRDefault="003C6813" w:rsidP="006165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0916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.052 </w:t>
            </w:r>
            <w:r w:rsidR="008941BF" w:rsidRPr="000916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Романські мови та літератури (переклад включно), </w:t>
            </w:r>
            <w:r w:rsidR="008941BF" w:rsidRPr="00091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італійська</w:t>
            </w:r>
          </w:p>
          <w:p w:rsidR="008941BF" w:rsidRPr="006060E5" w:rsidRDefault="006060E5" w:rsidP="006165C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6060E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Сучасні лінгвістичні і перекладознавчі студії та міжкультурна комунікація (італійська мова і друга іноземна мова)</w:t>
            </w:r>
          </w:p>
        </w:tc>
        <w:tc>
          <w:tcPr>
            <w:tcW w:w="1275" w:type="dxa"/>
            <w:vAlign w:val="center"/>
          </w:tcPr>
          <w:p w:rsidR="008941BF" w:rsidRPr="006165C6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181.600</w:t>
            </w:r>
          </w:p>
        </w:tc>
      </w:tr>
      <w:tr w:rsidR="008941BF" w:rsidRPr="006060E5" w:rsidTr="006060E5">
        <w:trPr>
          <w:cantSplit/>
          <w:trHeight w:val="447"/>
        </w:trPr>
        <w:tc>
          <w:tcPr>
            <w:tcW w:w="9039" w:type="dxa"/>
          </w:tcPr>
          <w:p w:rsidR="008941BF" w:rsidRPr="00091616" w:rsidRDefault="003C6813" w:rsidP="00852C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0916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.055 </w:t>
            </w:r>
            <w:r w:rsidR="008941BF" w:rsidRPr="000916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Романські мови та літератури (переклад включно), </w:t>
            </w:r>
            <w:r w:rsidR="008941BF" w:rsidRPr="00091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французька</w:t>
            </w:r>
          </w:p>
          <w:p w:rsidR="008941BF" w:rsidRPr="006060E5" w:rsidRDefault="006060E5" w:rsidP="00852C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6060E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Сучасні лінгвістичні і перекладознавчі студії та міжкультурна комунікація (французька мова і друга іноземна мова)</w:t>
            </w:r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170.800</w:t>
            </w:r>
          </w:p>
        </w:tc>
      </w:tr>
      <w:tr w:rsidR="003C6813" w:rsidRPr="001E260E" w:rsidTr="006060E5">
        <w:trPr>
          <w:cantSplit/>
          <w:trHeight w:val="447"/>
        </w:trPr>
        <w:tc>
          <w:tcPr>
            <w:tcW w:w="9039" w:type="dxa"/>
          </w:tcPr>
          <w:p w:rsidR="003C6813" w:rsidRDefault="003C6813" w:rsidP="00852C1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68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B11.033 </w:t>
            </w:r>
            <w:proofErr w:type="spellStart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Слов’янські</w:t>
            </w:r>
            <w:proofErr w:type="spellEnd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мови</w:t>
            </w:r>
            <w:proofErr w:type="spellEnd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літератури</w:t>
            </w:r>
            <w:proofErr w:type="spellEnd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(переклад </w:t>
            </w:r>
            <w:proofErr w:type="spellStart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включно</w:t>
            </w:r>
            <w:proofErr w:type="spellEnd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), перша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–</w:t>
            </w:r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польська</w:t>
            </w:r>
            <w:proofErr w:type="spellEnd"/>
          </w:p>
          <w:p w:rsidR="003C6813" w:rsidRPr="003C6813" w:rsidRDefault="003C6813" w:rsidP="00852C16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Сучасні</w:t>
            </w:r>
            <w:proofErr w:type="spellEnd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філологічні</w:t>
            </w:r>
            <w:proofErr w:type="spellEnd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студії</w:t>
            </w:r>
            <w:proofErr w:type="spellEnd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польська</w:t>
            </w:r>
            <w:proofErr w:type="spellEnd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мова</w:t>
            </w:r>
            <w:proofErr w:type="spellEnd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і друга </w:t>
            </w: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іноземна</w:t>
            </w:r>
            <w:proofErr w:type="spellEnd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мова</w:t>
            </w:r>
            <w:proofErr w:type="spellEnd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): </w:t>
            </w: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лінгвістика</w:t>
            </w:r>
            <w:proofErr w:type="spellEnd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3C68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перекладознавство</w:t>
            </w:r>
            <w:proofErr w:type="spellEnd"/>
          </w:p>
        </w:tc>
        <w:tc>
          <w:tcPr>
            <w:tcW w:w="1275" w:type="dxa"/>
            <w:vAlign w:val="center"/>
          </w:tcPr>
          <w:p w:rsidR="003C6813" w:rsidRPr="008941BF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144.100</w:t>
            </w:r>
          </w:p>
        </w:tc>
      </w:tr>
      <w:tr w:rsidR="008941BF" w:rsidRPr="001E260E" w:rsidTr="006060E5">
        <w:trPr>
          <w:cantSplit/>
          <w:trHeight w:val="447"/>
        </w:trPr>
        <w:tc>
          <w:tcPr>
            <w:tcW w:w="9039" w:type="dxa"/>
          </w:tcPr>
          <w:p w:rsidR="008941BF" w:rsidRPr="00091616" w:rsidRDefault="003C6813" w:rsidP="00852C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0916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.060 </w:t>
            </w:r>
            <w:r w:rsidR="008941BF" w:rsidRPr="0009161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Східні мови та літератури (переклад включно), </w:t>
            </w:r>
            <w:r w:rsidR="008941BF" w:rsidRPr="00091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арабська</w:t>
            </w:r>
          </w:p>
          <w:p w:rsidR="008941BF" w:rsidRPr="00F55013" w:rsidRDefault="008941BF" w:rsidP="00852C16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525149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Східна філологія: арабська мова і література, переклад, методика навчання</w:t>
            </w:r>
          </w:p>
        </w:tc>
        <w:tc>
          <w:tcPr>
            <w:tcW w:w="1275" w:type="dxa"/>
            <w:vAlign w:val="center"/>
          </w:tcPr>
          <w:p w:rsidR="008941BF" w:rsidRPr="008941BF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8941BF" w:rsidRPr="001E260E" w:rsidTr="006060E5">
        <w:trPr>
          <w:cantSplit/>
          <w:trHeight w:val="447"/>
        </w:trPr>
        <w:tc>
          <w:tcPr>
            <w:tcW w:w="9039" w:type="dxa"/>
          </w:tcPr>
          <w:p w:rsidR="008941BF" w:rsidRPr="00FB231B" w:rsidRDefault="003C6813" w:rsidP="005443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FB231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.065 </w:t>
            </w:r>
            <w:r w:rsidR="008941BF" w:rsidRPr="00FB231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Східні мови та літератури (переклад включно), </w:t>
            </w:r>
            <w:r w:rsidR="008941BF" w:rsidRPr="00FB23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китайська</w:t>
            </w:r>
          </w:p>
          <w:p w:rsidR="008941BF" w:rsidRPr="00F55013" w:rsidRDefault="008941BF" w:rsidP="005443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ED77F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Східна філологія: китайська мова і література, переклад, методика навчання</w:t>
            </w:r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170.800</w:t>
            </w:r>
          </w:p>
        </w:tc>
      </w:tr>
      <w:tr w:rsidR="008941BF" w:rsidRPr="001E260E" w:rsidTr="006060E5">
        <w:trPr>
          <w:cantSplit/>
          <w:trHeight w:val="447"/>
        </w:trPr>
        <w:tc>
          <w:tcPr>
            <w:tcW w:w="9039" w:type="dxa"/>
          </w:tcPr>
          <w:p w:rsidR="008941BF" w:rsidRPr="0086140F" w:rsidRDefault="003C6813" w:rsidP="005443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86140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.066 </w:t>
            </w:r>
            <w:r w:rsidR="008941BF" w:rsidRPr="008614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Східні мови та літератури (переклад включно), </w:t>
            </w:r>
            <w:r w:rsidR="008941BF" w:rsidRPr="008614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корейська</w:t>
            </w:r>
          </w:p>
          <w:p w:rsidR="008941BF" w:rsidRPr="00F55013" w:rsidRDefault="008941BF" w:rsidP="005443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ED77F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Східна філологія: корейська мова і література, переклад, методика навчання</w:t>
            </w:r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166.000</w:t>
            </w:r>
          </w:p>
        </w:tc>
      </w:tr>
      <w:tr w:rsidR="008941BF" w:rsidRPr="001E260E" w:rsidTr="006060E5">
        <w:trPr>
          <w:cantSplit/>
          <w:trHeight w:val="447"/>
        </w:trPr>
        <w:tc>
          <w:tcPr>
            <w:tcW w:w="9039" w:type="dxa"/>
          </w:tcPr>
          <w:p w:rsidR="008941BF" w:rsidRPr="00C631E3" w:rsidRDefault="003C6813" w:rsidP="000E07F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C631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.068 </w:t>
            </w:r>
            <w:r w:rsidR="008941BF" w:rsidRPr="00C631E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Східні мови та літератури (переклад включно), </w:t>
            </w:r>
            <w:r w:rsidR="008941BF" w:rsidRPr="00C631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турецька</w:t>
            </w:r>
          </w:p>
          <w:p w:rsidR="008941BF" w:rsidRPr="00F55013" w:rsidRDefault="008941BF" w:rsidP="000E07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uk-UA"/>
              </w:rPr>
            </w:pPr>
            <w:r w:rsidRPr="008941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Східна філологія: турецька мова і література, переклад, методика навчання</w:t>
            </w:r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173.200</w:t>
            </w:r>
          </w:p>
        </w:tc>
      </w:tr>
      <w:tr w:rsidR="008941BF" w:rsidRPr="001E260E" w:rsidTr="006060E5">
        <w:trPr>
          <w:cantSplit/>
          <w:trHeight w:val="437"/>
        </w:trPr>
        <w:tc>
          <w:tcPr>
            <w:tcW w:w="9039" w:type="dxa"/>
          </w:tcPr>
          <w:p w:rsidR="008941BF" w:rsidRPr="00C631E3" w:rsidRDefault="003C6813" w:rsidP="00FB779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В11</w:t>
            </w:r>
            <w:r w:rsidR="008941BF" w:rsidRPr="00C631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.069 </w:t>
            </w:r>
            <w:r w:rsidR="008941BF" w:rsidRPr="00C631E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Східні мови та літератури (переклад включно), </w:t>
            </w:r>
            <w:r w:rsidR="008941BF" w:rsidRPr="00C631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перша – японська</w:t>
            </w:r>
          </w:p>
          <w:p w:rsidR="008941BF" w:rsidRPr="004B6F3C" w:rsidRDefault="008941BF" w:rsidP="000E07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941B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Східна філологія: японська мова і література, переклад, методика навчання</w:t>
            </w:r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174.200</w:t>
            </w:r>
          </w:p>
        </w:tc>
      </w:tr>
      <w:tr w:rsidR="008941BF" w:rsidRPr="001E260E" w:rsidTr="006060E5">
        <w:trPr>
          <w:cantSplit/>
          <w:trHeight w:val="447"/>
        </w:trPr>
        <w:tc>
          <w:tcPr>
            <w:tcW w:w="9039" w:type="dxa"/>
          </w:tcPr>
          <w:p w:rsidR="008941BF" w:rsidRPr="00C631E3" w:rsidRDefault="003C6813" w:rsidP="008A6592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С4</w:t>
            </w:r>
            <w:r w:rsidR="008941BF" w:rsidRPr="00C631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941BF" w:rsidRPr="00C631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Психологія </w:t>
            </w:r>
          </w:p>
          <w:p w:rsidR="008941BF" w:rsidRPr="00F55013" w:rsidRDefault="006060E5" w:rsidP="008A659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val="uk-UA"/>
              </w:rPr>
            </w:pPr>
            <w:r w:rsidRPr="00606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Психологічні дослідження і консультування</w:t>
            </w:r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159.000</w:t>
            </w:r>
          </w:p>
        </w:tc>
      </w:tr>
      <w:tr w:rsidR="008941BF" w:rsidRPr="001E260E" w:rsidTr="006060E5">
        <w:trPr>
          <w:cantSplit/>
          <w:trHeight w:val="447"/>
        </w:trPr>
        <w:tc>
          <w:tcPr>
            <w:tcW w:w="9039" w:type="dxa"/>
          </w:tcPr>
          <w:p w:rsidR="008941BF" w:rsidRPr="00C631E3" w:rsidRDefault="003C6813" w:rsidP="008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="008941BF" w:rsidRPr="00C631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3 </w:t>
            </w:r>
            <w:r w:rsidR="008941BF" w:rsidRPr="00C631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Менеджмент</w:t>
            </w:r>
          </w:p>
          <w:p w:rsidR="008941BF" w:rsidRPr="00F55013" w:rsidRDefault="006060E5" w:rsidP="008A659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val="uk-UA"/>
              </w:rPr>
            </w:pPr>
            <w:r w:rsidRPr="00606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Управління та адміністрування бізнес-процесами</w:t>
            </w:r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155.200</w:t>
            </w:r>
          </w:p>
        </w:tc>
      </w:tr>
      <w:tr w:rsidR="008941BF" w:rsidRPr="001E260E" w:rsidTr="006060E5">
        <w:trPr>
          <w:cantSplit/>
          <w:trHeight w:val="447"/>
        </w:trPr>
        <w:tc>
          <w:tcPr>
            <w:tcW w:w="9039" w:type="dxa"/>
          </w:tcPr>
          <w:p w:rsidR="008941BF" w:rsidRPr="00C631E3" w:rsidRDefault="003C6813" w:rsidP="008A65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="008941BF" w:rsidRPr="00C631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5 </w:t>
            </w:r>
            <w:r w:rsidR="008941BF" w:rsidRPr="00C631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Маркетинг</w:t>
            </w:r>
            <w:r w:rsidR="008941BF" w:rsidRPr="00C631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8941BF" w:rsidRPr="00F55013" w:rsidRDefault="00937905" w:rsidP="008A6592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val="uk-UA"/>
              </w:rPr>
            </w:pPr>
            <w:r w:rsidRPr="0093790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Маркетинговий менеджмент</w:t>
            </w:r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155.400</w:t>
            </w:r>
          </w:p>
        </w:tc>
      </w:tr>
      <w:tr w:rsidR="008941BF" w:rsidRPr="001E260E" w:rsidTr="006060E5">
        <w:trPr>
          <w:cantSplit/>
          <w:trHeight w:val="447"/>
        </w:trPr>
        <w:tc>
          <w:tcPr>
            <w:tcW w:w="9039" w:type="dxa"/>
          </w:tcPr>
          <w:p w:rsidR="008941BF" w:rsidRPr="00C631E3" w:rsidRDefault="003C6813" w:rsidP="009E2DEA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J3</w:t>
            </w:r>
            <w:r w:rsidR="008941BF" w:rsidRPr="00C631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8941BF" w:rsidRPr="00C631E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Туризм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та рекреація</w:t>
            </w:r>
          </w:p>
          <w:p w:rsidR="008941BF" w:rsidRPr="00F55013" w:rsidRDefault="006060E5" w:rsidP="009E2DEA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val="uk-UA"/>
              </w:rPr>
            </w:pPr>
            <w:proofErr w:type="spellStart"/>
            <w:r w:rsidRPr="00606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Туризмознавство</w:t>
            </w:r>
            <w:proofErr w:type="spellEnd"/>
          </w:p>
        </w:tc>
        <w:tc>
          <w:tcPr>
            <w:tcW w:w="1275" w:type="dxa"/>
            <w:vAlign w:val="center"/>
          </w:tcPr>
          <w:p w:rsidR="008941BF" w:rsidRPr="00AD7113" w:rsidRDefault="003C6813" w:rsidP="00606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C68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155.600</w:t>
            </w:r>
          </w:p>
        </w:tc>
      </w:tr>
    </w:tbl>
    <w:p w:rsidR="006212E0" w:rsidRDefault="006212E0" w:rsidP="00932EC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2E0" w:rsidRPr="004D54B5" w:rsidRDefault="006212E0" w:rsidP="00932EC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212E0" w:rsidRPr="004D54B5" w:rsidSect="0038302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62"/>
    <w:rsid w:val="00016C38"/>
    <w:rsid w:val="00056FA1"/>
    <w:rsid w:val="00056FFB"/>
    <w:rsid w:val="00080200"/>
    <w:rsid w:val="0008120E"/>
    <w:rsid w:val="00085A14"/>
    <w:rsid w:val="00091538"/>
    <w:rsid w:val="00091616"/>
    <w:rsid w:val="000A25FD"/>
    <w:rsid w:val="000A6C2D"/>
    <w:rsid w:val="000A7A0E"/>
    <w:rsid w:val="000C5C89"/>
    <w:rsid w:val="000E07FA"/>
    <w:rsid w:val="000E59B4"/>
    <w:rsid w:val="000F6DB1"/>
    <w:rsid w:val="00105199"/>
    <w:rsid w:val="001075B3"/>
    <w:rsid w:val="00123720"/>
    <w:rsid w:val="00135934"/>
    <w:rsid w:val="00156883"/>
    <w:rsid w:val="00163992"/>
    <w:rsid w:val="001A00F7"/>
    <w:rsid w:val="001D27B6"/>
    <w:rsid w:val="001E260E"/>
    <w:rsid w:val="00210B97"/>
    <w:rsid w:val="0021298D"/>
    <w:rsid w:val="00214976"/>
    <w:rsid w:val="00223666"/>
    <w:rsid w:val="00226A10"/>
    <w:rsid w:val="00236CD2"/>
    <w:rsid w:val="00267B70"/>
    <w:rsid w:val="002733FA"/>
    <w:rsid w:val="00284973"/>
    <w:rsid w:val="002B62E2"/>
    <w:rsid w:val="002C50FD"/>
    <w:rsid w:val="002C55BB"/>
    <w:rsid w:val="002C7E07"/>
    <w:rsid w:val="002E03B6"/>
    <w:rsid w:val="002E16F8"/>
    <w:rsid w:val="002F3D1C"/>
    <w:rsid w:val="00300E1D"/>
    <w:rsid w:val="00383024"/>
    <w:rsid w:val="003B0E6D"/>
    <w:rsid w:val="003C6813"/>
    <w:rsid w:val="003C68BB"/>
    <w:rsid w:val="003E2A25"/>
    <w:rsid w:val="003E75F7"/>
    <w:rsid w:val="003F5BCE"/>
    <w:rsid w:val="00405F9C"/>
    <w:rsid w:val="004172B7"/>
    <w:rsid w:val="004208A8"/>
    <w:rsid w:val="0043480A"/>
    <w:rsid w:val="00443455"/>
    <w:rsid w:val="00477E2E"/>
    <w:rsid w:val="00482177"/>
    <w:rsid w:val="004B6F3C"/>
    <w:rsid w:val="004D404B"/>
    <w:rsid w:val="004D54B5"/>
    <w:rsid w:val="004E5EC8"/>
    <w:rsid w:val="004E69CE"/>
    <w:rsid w:val="004F73EE"/>
    <w:rsid w:val="004F746F"/>
    <w:rsid w:val="00503BAD"/>
    <w:rsid w:val="00506A87"/>
    <w:rsid w:val="00517D89"/>
    <w:rsid w:val="00522CCA"/>
    <w:rsid w:val="00525149"/>
    <w:rsid w:val="00533D5F"/>
    <w:rsid w:val="0054434D"/>
    <w:rsid w:val="00573E96"/>
    <w:rsid w:val="005A0586"/>
    <w:rsid w:val="005B08DD"/>
    <w:rsid w:val="005C5BCE"/>
    <w:rsid w:val="005E7F9E"/>
    <w:rsid w:val="005F17AE"/>
    <w:rsid w:val="00605988"/>
    <w:rsid w:val="006060E5"/>
    <w:rsid w:val="00613A23"/>
    <w:rsid w:val="006165C6"/>
    <w:rsid w:val="006212E0"/>
    <w:rsid w:val="00641BE7"/>
    <w:rsid w:val="00642DDE"/>
    <w:rsid w:val="00646DDB"/>
    <w:rsid w:val="00646F15"/>
    <w:rsid w:val="0068339A"/>
    <w:rsid w:val="006A4C91"/>
    <w:rsid w:val="006C3996"/>
    <w:rsid w:val="006D0871"/>
    <w:rsid w:val="006D57F3"/>
    <w:rsid w:val="006F0EE0"/>
    <w:rsid w:val="00706353"/>
    <w:rsid w:val="00712669"/>
    <w:rsid w:val="00713ABD"/>
    <w:rsid w:val="00713BD5"/>
    <w:rsid w:val="0072381A"/>
    <w:rsid w:val="00744A14"/>
    <w:rsid w:val="007560EC"/>
    <w:rsid w:val="00786615"/>
    <w:rsid w:val="007F3345"/>
    <w:rsid w:val="007F6804"/>
    <w:rsid w:val="008064D9"/>
    <w:rsid w:val="0083006E"/>
    <w:rsid w:val="0084299F"/>
    <w:rsid w:val="008522DC"/>
    <w:rsid w:val="00852C16"/>
    <w:rsid w:val="0086140F"/>
    <w:rsid w:val="00863F0E"/>
    <w:rsid w:val="00875362"/>
    <w:rsid w:val="00883B92"/>
    <w:rsid w:val="00885712"/>
    <w:rsid w:val="008941BF"/>
    <w:rsid w:val="00897965"/>
    <w:rsid w:val="008A6592"/>
    <w:rsid w:val="008E2F96"/>
    <w:rsid w:val="008E4019"/>
    <w:rsid w:val="008F3907"/>
    <w:rsid w:val="00907CE5"/>
    <w:rsid w:val="00920AFA"/>
    <w:rsid w:val="00927308"/>
    <w:rsid w:val="009303F0"/>
    <w:rsid w:val="00932ECC"/>
    <w:rsid w:val="00937905"/>
    <w:rsid w:val="009505BB"/>
    <w:rsid w:val="00980B2F"/>
    <w:rsid w:val="0099312E"/>
    <w:rsid w:val="009A25C9"/>
    <w:rsid w:val="009B1480"/>
    <w:rsid w:val="009D5361"/>
    <w:rsid w:val="009E2DEA"/>
    <w:rsid w:val="009F3674"/>
    <w:rsid w:val="00A07610"/>
    <w:rsid w:val="00A13AA5"/>
    <w:rsid w:val="00A15B54"/>
    <w:rsid w:val="00A37C0E"/>
    <w:rsid w:val="00A37E79"/>
    <w:rsid w:val="00A50E43"/>
    <w:rsid w:val="00A5347D"/>
    <w:rsid w:val="00A74574"/>
    <w:rsid w:val="00A75F4E"/>
    <w:rsid w:val="00AB6939"/>
    <w:rsid w:val="00AC586D"/>
    <w:rsid w:val="00AD3DD6"/>
    <w:rsid w:val="00AD7113"/>
    <w:rsid w:val="00AD747C"/>
    <w:rsid w:val="00B32517"/>
    <w:rsid w:val="00B334E5"/>
    <w:rsid w:val="00B800D0"/>
    <w:rsid w:val="00B82ED9"/>
    <w:rsid w:val="00BF509E"/>
    <w:rsid w:val="00BF6F0F"/>
    <w:rsid w:val="00BF72E7"/>
    <w:rsid w:val="00C312F5"/>
    <w:rsid w:val="00C436CB"/>
    <w:rsid w:val="00C631E3"/>
    <w:rsid w:val="00C745B4"/>
    <w:rsid w:val="00C92714"/>
    <w:rsid w:val="00C9501F"/>
    <w:rsid w:val="00CA5048"/>
    <w:rsid w:val="00CC2B2F"/>
    <w:rsid w:val="00D27727"/>
    <w:rsid w:val="00D27793"/>
    <w:rsid w:val="00D66C58"/>
    <w:rsid w:val="00D71E1E"/>
    <w:rsid w:val="00D8217C"/>
    <w:rsid w:val="00D915C1"/>
    <w:rsid w:val="00D964E9"/>
    <w:rsid w:val="00DB6273"/>
    <w:rsid w:val="00DE6BE2"/>
    <w:rsid w:val="00DF4FE6"/>
    <w:rsid w:val="00E04334"/>
    <w:rsid w:val="00E240DD"/>
    <w:rsid w:val="00E329EF"/>
    <w:rsid w:val="00E4261C"/>
    <w:rsid w:val="00E4543D"/>
    <w:rsid w:val="00E673DD"/>
    <w:rsid w:val="00E73454"/>
    <w:rsid w:val="00ED77F7"/>
    <w:rsid w:val="00EE3A11"/>
    <w:rsid w:val="00EE7821"/>
    <w:rsid w:val="00F23F60"/>
    <w:rsid w:val="00F37CDA"/>
    <w:rsid w:val="00F45606"/>
    <w:rsid w:val="00F55013"/>
    <w:rsid w:val="00FA43BD"/>
    <w:rsid w:val="00FB231B"/>
    <w:rsid w:val="00FB779B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0701"/>
  <w15:docId w15:val="{3E52C5DD-81BC-4B66-AE40-92041B52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758F-A25C-4E03-BF60-8EFEB129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Ulya</cp:lastModifiedBy>
  <cp:revision>8</cp:revision>
  <cp:lastPrinted>2022-08-04T11:14:00Z</cp:lastPrinted>
  <dcterms:created xsi:type="dcterms:W3CDTF">2023-08-26T05:19:00Z</dcterms:created>
  <dcterms:modified xsi:type="dcterms:W3CDTF">2025-08-27T06:37:00Z</dcterms:modified>
</cp:coreProperties>
</file>